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E47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do Umowy</w:t>
      </w:r>
    </w:p>
    <w:p w:rsidR="009C3E47" w:rsidRPr="004E474D" w:rsidRDefault="009C3E47" w:rsidP="004E47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6C7FDB">
        <w:rPr>
          <w:rFonts w:ascii="Times New Roman" w:hAnsi="Times New Roman" w:cs="Times New Roman"/>
          <w:b/>
          <w:sz w:val="24"/>
          <w:szCs w:val="24"/>
        </w:rPr>
        <w:t>warancja jakości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Gwarant: …………………………</w:t>
      </w:r>
    </w:p>
    <w:p w:rsidR="004E474D" w:rsidRPr="004E474D" w:rsidRDefault="009C3E47" w:rsidP="00AC55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Roboty: roboty budowlane wykonywane przez wykonawcę (Gwaranta) na podstawie Umowy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sprawie zamówienia publicznego Nr ……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C22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zawartej dnia ………………… r., dotyczącej </w:t>
      </w:r>
      <w:r w:rsidRPr="000F5492">
        <w:rPr>
          <w:rFonts w:ascii="Times New Roman" w:hAnsi="Times New Roman" w:cs="Times New Roman"/>
          <w:sz w:val="24"/>
          <w:szCs w:val="24"/>
        </w:rPr>
        <w:t xml:space="preserve">zadania pod nazwą: </w:t>
      </w:r>
      <w:r w:rsidR="00AC5552" w:rsidRPr="00AC5552">
        <w:rPr>
          <w:rFonts w:ascii="Times New Roman" w:hAnsi="Times New Roman" w:cs="Times New Roman"/>
          <w:sz w:val="24"/>
          <w:szCs w:val="24"/>
        </w:rPr>
        <w:t xml:space="preserve">„Remont boiska szkolnego - kort” </w:t>
      </w:r>
      <w:r w:rsidR="00704C6A" w:rsidRPr="00704C6A">
        <w:rPr>
          <w:rFonts w:ascii="Times New Roman" w:hAnsi="Times New Roman" w:cs="Times New Roman"/>
          <w:sz w:val="24"/>
          <w:szCs w:val="24"/>
        </w:rPr>
        <w:t>, oznaczenie sprawy: SZ/20</w:t>
      </w:r>
      <w:r w:rsidR="00C22AD2">
        <w:rPr>
          <w:rFonts w:ascii="Times New Roman" w:hAnsi="Times New Roman" w:cs="Times New Roman"/>
          <w:sz w:val="24"/>
          <w:szCs w:val="24"/>
        </w:rPr>
        <w:t>2</w:t>
      </w:r>
      <w:r w:rsidR="00704C6A" w:rsidRPr="00704C6A">
        <w:rPr>
          <w:rFonts w:ascii="Times New Roman" w:hAnsi="Times New Roman" w:cs="Times New Roman"/>
          <w:sz w:val="24"/>
          <w:szCs w:val="24"/>
        </w:rPr>
        <w:t>/</w:t>
      </w:r>
      <w:r w:rsidR="00AC5552">
        <w:rPr>
          <w:rFonts w:ascii="Times New Roman" w:hAnsi="Times New Roman" w:cs="Times New Roman"/>
          <w:sz w:val="24"/>
          <w:szCs w:val="24"/>
        </w:rPr>
        <w:t>1</w:t>
      </w:r>
      <w:r w:rsidR="00704C6A" w:rsidRPr="00704C6A">
        <w:rPr>
          <w:rFonts w:ascii="Times New Roman" w:hAnsi="Times New Roman" w:cs="Times New Roman"/>
          <w:sz w:val="24"/>
          <w:szCs w:val="24"/>
        </w:rPr>
        <w:t>/AR/2</w:t>
      </w:r>
      <w:r w:rsidR="00C22AD2">
        <w:rPr>
          <w:rFonts w:ascii="Times New Roman" w:hAnsi="Times New Roman" w:cs="Times New Roman"/>
          <w:sz w:val="24"/>
          <w:szCs w:val="24"/>
        </w:rPr>
        <w:t>4</w:t>
      </w:r>
      <w:r w:rsidR="00194709">
        <w:rPr>
          <w:rFonts w:ascii="Times New Roman" w:hAnsi="Times New Roman" w:cs="Times New Roman"/>
          <w:sz w:val="24"/>
          <w:szCs w:val="24"/>
        </w:rPr>
        <w:t>/1</w:t>
      </w:r>
      <w:bookmarkStart w:id="0" w:name="_GoBack"/>
      <w:bookmarkEnd w:id="0"/>
      <w:r w:rsidR="004E474D">
        <w:rPr>
          <w:rFonts w:ascii="Times New Roman" w:hAnsi="Times New Roman" w:cs="Times New Roman"/>
          <w:sz w:val="24"/>
          <w:szCs w:val="24"/>
        </w:rPr>
        <w:t>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1. Oświadczenie Gwaranta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Gwarant niniejszym udziela Zamawiającemu gwarancji jakości: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wykonane w ramach Umowy Roboty zapewniając zarazem, iż zostały one wykonane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prawidłowo, w szczególności zgodnie z Umową i Dokumentacją pr</w:t>
      </w:r>
      <w:r>
        <w:rPr>
          <w:rFonts w:ascii="Times New Roman" w:hAnsi="Times New Roman" w:cs="Times New Roman"/>
          <w:sz w:val="24"/>
          <w:szCs w:val="24"/>
        </w:rPr>
        <w:t>zetargową</w:t>
      </w:r>
      <w:r w:rsidRPr="006C7FDB">
        <w:rPr>
          <w:rFonts w:ascii="Times New Roman" w:hAnsi="Times New Roman" w:cs="Times New Roman"/>
          <w:sz w:val="24"/>
          <w:szCs w:val="24"/>
        </w:rPr>
        <w:t xml:space="preserve"> do Umowy,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zgodnie z najlepszą wiedzą Gwaranta oraz aktualnie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obowiązującymi zasadami wiedzy technicznej, sztuki budowlanej oraz obowiązującymi przepisami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prawa, w tym istniejącymi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 tym zakresie normami;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- na użyte Materiały, urządzenia, instalacje oraz wyposażenie.</w:t>
      </w:r>
    </w:p>
    <w:p w:rsidR="009C3E47" w:rsidRDefault="009C3E47" w:rsidP="004E474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Poprzez niniejszą Gwarancję, Gwarant przyjmuje na siebie odpowiedzialność za wszelkie wady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fizyczne Robót oraz Materiałów, urządzeń, instalacji i wyposażenia (dalej Wady).</w:t>
      </w: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2. Odpowiedzialność Gwaranta wynikająca z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Gwarant będzie odpowiedzialny wobec Uprawnionego z gwarancji za wszelkie Wady, które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wyjdą na jaw po dacie Odbioru końcowego przedmiotu Umowy – aż do upływu terminu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wynikającego z niniejszej Gwarancji.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2. Odpowiedzialność Gwaranta za Wady obejmuje zarówno Wady, które ujawniły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się po dacie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Odbioru końcowego przedmiotu Umowy przez Uprawnionego z gwarancji,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lecz powstały przed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tą datą, jak również te Wady, które powstały po dokonaniu Odbioru końcowego 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Umowy, za które odpowiedzialność ponosi Gwarant.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Odpowiedzialność Gwaranta wynikająca z Gwarancji obejmuje obowiązek usunięcia Wad,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które zostaną Gwarantowi notyfikowane do upływu terminu wynikającego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 xml:space="preserve">W przypadku nieusunięcia Wad w terminie wskazanym przez Uprawnionego z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gdy Wady usunąć się nie dadzą, Uprawniony z Gwarancji będzie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uprawnień opisanych poniżej w procedurze reklamacyjnej.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4. Gwarant odpowiada w zakresie i na zasadach określonych w niniejszej Gwarancji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za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oraz Materiały, urządzenia, instalacje i wyposażenie, wykonane/dostarczone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 swoich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podwykonawców.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W razie wypowiedzenia, rozwiązania czy odstąpienia od Umowy, niniejsza Gwarancja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obowiązuje w zakresie wykonanych Robót i dostarczonych Materiałów, urządzeń, instalacji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wyposażenia, a Gwarant nie może się uwolnić od odpowiedzialności gwarancyjnej powołując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się na ingerencję podmiotów trzecich w wykonane przez niego Roboty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dostarczone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Materiały, urządzenia, instalacje i wyposażenie.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6. W okresie ……. miesięcy od dnia Odbioru końcowego, Gwarant będzie uczestniczył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przeglądach gwarancyjnych, przeprowadzanych przez Uprawnionego z gwarancji.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7. Jeżeli do zachowania gwarancji niezbędne jest przeprowadzenie przeglądów technicznych,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serwisowych, konserwacji itp. Gwarant jest zobowiązany do ich przeprowadzenia na własny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koszt.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lastRenderedPageBreak/>
        <w:t>3. Termin obowiązywania Gwarancji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Odpowiedzialność Gwaranta z tytułu niniejszej gwarancji rozpoczyna się z dniem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końcowego przedmiotu Umowy przez Uprawnionego z gwarancji i kończy się po upływie okresu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określonego w Umowie tj. ………… miesięcy.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Pr="0077234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234B">
        <w:rPr>
          <w:rFonts w:ascii="Times New Roman" w:hAnsi="Times New Roman" w:cs="Times New Roman"/>
          <w:b/>
          <w:sz w:val="24"/>
          <w:szCs w:val="24"/>
        </w:rPr>
        <w:t>4. Procedura reklamacyjna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1. Uprawniony z Gwarancji jest obowiązany zawiadomić Gwaranta o dostrzeżonej Wadzie, która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to wyszła na jaw po dokonaniu Odbioru końcowego inwestycji w terminie miesiąca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od daty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powzięcia wiadomości o jej wystąpieniu.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2. Zawiadomienie Gwaranta o wykryciu Wady może zo</w:t>
      </w:r>
      <w:r>
        <w:rPr>
          <w:rFonts w:ascii="Times New Roman" w:hAnsi="Times New Roman" w:cs="Times New Roman"/>
          <w:sz w:val="24"/>
          <w:szCs w:val="24"/>
        </w:rPr>
        <w:t>stać dokonane telefonicznie, faks</w:t>
      </w:r>
      <w:r w:rsidRPr="006C7FDB">
        <w:rPr>
          <w:rFonts w:ascii="Times New Roman" w:hAnsi="Times New Roman" w:cs="Times New Roman"/>
          <w:sz w:val="24"/>
          <w:szCs w:val="24"/>
        </w:rPr>
        <w:t>em lub emailem,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jednak wymaga następnie potwierdzenia pisemnego (listem poleconym).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Zawiadomienie powinno zawierać wykaz dostrzeżonych Wad oraz zawierać wskazany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 termin na usunięcie Wad, nie krótszy niż 14 dni.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3. W przypadkach spornych Uprawniony z gwarancji zawiadomi Gwaranta o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oględzin mających na celu ich wyjaśnienie. Niestawiennictwo Wykonawcy w dacie i miejscu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wskazanym przez Uprawnionego z Gwarancji będzie równoznaczne z uznaniem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Gwaranta zgłoszonych Wad. Gwarant upoważnia niniejszym Uprawnionego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odnotowania tego faktu w protokole sporządzonym na skutek oględzin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i jednostronnego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podpisania wyżej wymienionego protokołu oraz wykonywania uprawnień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niniejszej 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przez Uprawnionego z gwarancji w sposób, w jaki Uprawniony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gwarancji powinien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wykonywać w przypadku odmowy przez Gwaranta usunięcia Wad.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4. Usunięcie Wad przez Gwaranta zostanie stwierdzone protokolarnie.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5. Jeżeli Gwarant odmówi usunięcia Wad, a są to Wady, za które odpowiedzialność ponosi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Gwarant (za odmowę usunięcia Wad uważana będzie również odmowa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Gwaranta protokołu, o którym mowa wyżej) lub nie usunie Wad w terminie wyznaczonym 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Uprawnionego z gwarancji, Uprawniony z gwarancji będzie uprawniony usunąć Wady na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i ryzyko Gwaranta. W takim przypadku Uprawniony z gwarancji obciąży Gwaranta kosztami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usunięcia Wady poniesionymi przez Uprawnionego z gwarancji.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6. Jeżeli Wady usunąć się nie dadzą, Uprawniony z gwarancji będzie uprawniony według swego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wyboru do obniżenia wynagrodzenia Gwaranta z Umowy w stosunku w jakim wartość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 xml:space="preserve">przedmiotu Umowy z Wadami pozostaje do wartości przedmiotu Umowy bez Wad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konieczności wyznaczania Gwarantowi terminu dodatkowego na ich usunięcie.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7. Gwarant ponosi odpowiedzialność na zasadzie ryzyka za przypadkową utratę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lub uszkodzenie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w czasie naprawy gwarancyjnej.</w:t>
      </w:r>
    </w:p>
    <w:p w:rsidR="009C3E47" w:rsidRPr="006C7FDB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 xml:space="preserve">8. Powyższe nie wyłącza innych uprawnień Uprawnionego z gwarancji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6C7FDB">
        <w:rPr>
          <w:rFonts w:ascii="Times New Roman" w:hAnsi="Times New Roman" w:cs="Times New Roman"/>
          <w:sz w:val="24"/>
          <w:szCs w:val="24"/>
        </w:rPr>
        <w:t>z 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oraz obowiązujących przepisów prawa, w tym uprawnienia do dochodzenia naprawienia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FDB">
        <w:rPr>
          <w:rFonts w:ascii="Times New Roman" w:hAnsi="Times New Roman" w:cs="Times New Roman"/>
          <w:sz w:val="24"/>
          <w:szCs w:val="24"/>
        </w:rPr>
        <w:t>szkody z powodu wystąpienia wad i/lub ich nie usunięcia w wyznaczonym terminie.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Podpis Gwaranta:</w:t>
      </w: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9C3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E47" w:rsidRDefault="009C3E47" w:rsidP="004E47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3E47" w:rsidRDefault="009C3E47" w:rsidP="009C3E47">
      <w:pPr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Data wystawienia dokumentu Gwarancji:</w:t>
      </w:r>
    </w:p>
    <w:p w:rsidR="002664E5" w:rsidRDefault="009C3E47" w:rsidP="004E474D">
      <w:pPr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sectPr w:rsidR="002664E5" w:rsidSect="004E474D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6A2" w:rsidRDefault="006436A2" w:rsidP="009C3E47">
      <w:pPr>
        <w:spacing w:after="0" w:line="240" w:lineRule="auto"/>
      </w:pPr>
      <w:r>
        <w:separator/>
      </w:r>
    </w:p>
  </w:endnote>
  <w:endnote w:type="continuationSeparator" w:id="0">
    <w:p w:rsidR="006436A2" w:rsidRDefault="006436A2" w:rsidP="009C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AA" w:rsidRDefault="006436A2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6436A2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Default="006436A2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0408AA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408AA" w:rsidRDefault="006436A2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0408AA" w:rsidRDefault="002664E5" w:rsidP="00945265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 w:rsidR="00471390"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471390">
            <w:rPr>
              <w:rFonts w:ascii="Arial" w:hAnsi="Arial" w:cs="Arial"/>
              <w:sz w:val="16"/>
              <w:szCs w:val="16"/>
            </w:rPr>
            <w:fldChar w:fldCharType="separate"/>
          </w:r>
          <w:r w:rsidR="00B27503">
            <w:rPr>
              <w:rFonts w:ascii="Arial" w:hAnsi="Arial" w:cs="Arial"/>
              <w:noProof/>
              <w:sz w:val="16"/>
              <w:szCs w:val="16"/>
            </w:rPr>
            <w:t>3</w:t>
          </w:r>
          <w:r w:rsidR="00471390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0408AA" w:rsidRDefault="006436A2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0408AA" w:rsidRPr="0027560C" w:rsidRDefault="006436A2">
    <w:pPr>
      <w:pStyle w:val="Stopka"/>
      <w:jc w:val="center"/>
      <w:rPr>
        <w:rFonts w:ascii="Arial" w:hAnsi="Arial" w:cs="Arial"/>
        <w:sz w:val="18"/>
        <w:szCs w:val="18"/>
      </w:rPr>
    </w:pPr>
  </w:p>
  <w:p w:rsidR="000408AA" w:rsidRDefault="00643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6A2" w:rsidRDefault="006436A2" w:rsidP="009C3E47">
      <w:pPr>
        <w:spacing w:after="0" w:line="240" w:lineRule="auto"/>
      </w:pPr>
      <w:r>
        <w:separator/>
      </w:r>
    </w:p>
  </w:footnote>
  <w:footnote w:type="continuationSeparator" w:id="0">
    <w:p w:rsidR="006436A2" w:rsidRDefault="006436A2" w:rsidP="009C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74D" w:rsidRDefault="004E474D" w:rsidP="004E474D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bookmarkStart w:id="1" w:name="_Hlk524800826"/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</w:t>
    </w:r>
  </w:p>
  <w:bookmarkEnd w:id="1"/>
  <w:p w:rsidR="00AC5552" w:rsidRDefault="00AC5552" w:rsidP="00AC5552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AC5552" w:rsidRDefault="00AC5552" w:rsidP="00AC5552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</w:t>
    </w:r>
    <w:r w:rsidR="00C22AD2">
      <w:rPr>
        <w:rFonts w:ascii="MetaPro-Normal" w:hAnsi="MetaPro-Normal" w:cs="MetaPro-Normal"/>
        <w:i/>
        <w:sz w:val="14"/>
        <w:szCs w:val="14"/>
      </w:rPr>
      <w:t>2</w:t>
    </w:r>
    <w:r>
      <w:rPr>
        <w:rFonts w:ascii="MetaPro-Normal" w:hAnsi="MetaPro-Normal" w:cs="MetaPro-Normal"/>
        <w:i/>
        <w:sz w:val="14"/>
        <w:szCs w:val="14"/>
      </w:rPr>
      <w:t>/1/AR/2</w:t>
    </w:r>
    <w:r w:rsidR="00C22AD2">
      <w:rPr>
        <w:rFonts w:ascii="MetaPro-Normal" w:hAnsi="MetaPro-Normal" w:cs="MetaPro-Normal"/>
        <w:i/>
        <w:sz w:val="14"/>
        <w:szCs w:val="14"/>
      </w:rPr>
      <w:t>4</w:t>
    </w:r>
    <w:r w:rsidR="00194709">
      <w:rPr>
        <w:rFonts w:ascii="MetaPro-Normal" w:hAnsi="MetaPro-Normal" w:cs="MetaPro-Normal"/>
        <w:i/>
        <w:sz w:val="14"/>
        <w:szCs w:val="14"/>
      </w:rPr>
      <w:t>/1</w:t>
    </w:r>
  </w:p>
  <w:p w:rsidR="000408AA" w:rsidRPr="00945265" w:rsidRDefault="002664E5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 w:rsidR="004E474D">
      <w:rPr>
        <w:rFonts w:ascii="Arial" w:hAnsi="Arial" w:cs="Arial"/>
        <w:b/>
        <w:bCs/>
        <w:i/>
        <w:iCs/>
        <w:sz w:val="14"/>
        <w:szCs w:val="14"/>
      </w:rPr>
      <w:t>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</w:t>
    </w:r>
    <w:r w:rsidR="009C3E47">
      <w:rPr>
        <w:rFonts w:ascii="Arial" w:hAnsi="Arial" w:cs="Arial"/>
        <w:b/>
        <w:bCs/>
        <w:i/>
        <w:iCs/>
        <w:sz w:val="14"/>
        <w:szCs w:val="14"/>
      </w:rPr>
      <w:t>Umowy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. </w:t>
    </w:r>
    <w:r w:rsidR="009C3E47">
      <w:rPr>
        <w:rFonts w:ascii="Arial" w:hAnsi="Arial" w:cs="Arial"/>
        <w:b/>
        <w:i/>
        <w:sz w:val="14"/>
        <w:szCs w:val="14"/>
      </w:rPr>
      <w:t>Gwarancja jakości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0408AA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0408AA" w:rsidRPr="00613D89" w:rsidRDefault="006436A2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0408AA" w:rsidRDefault="006436A2" w:rsidP="00945265">
    <w:pPr>
      <w:pStyle w:val="Nagwek"/>
      <w:tabs>
        <w:tab w:val="clear" w:pos="4536"/>
        <w:tab w:val="clear" w:pos="9072"/>
        <w:tab w:val="left" w:pos="1118"/>
      </w:tabs>
    </w:pPr>
  </w:p>
  <w:p w:rsidR="000408AA" w:rsidRDefault="006436A2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3E47"/>
    <w:rsid w:val="00015E42"/>
    <w:rsid w:val="00194709"/>
    <w:rsid w:val="001A12F8"/>
    <w:rsid w:val="0026486F"/>
    <w:rsid w:val="002664E5"/>
    <w:rsid w:val="002807DE"/>
    <w:rsid w:val="00415562"/>
    <w:rsid w:val="00471390"/>
    <w:rsid w:val="004C502B"/>
    <w:rsid w:val="004E474D"/>
    <w:rsid w:val="00503D23"/>
    <w:rsid w:val="00543221"/>
    <w:rsid w:val="00553624"/>
    <w:rsid w:val="006436A2"/>
    <w:rsid w:val="006C5ABD"/>
    <w:rsid w:val="006F6B1C"/>
    <w:rsid w:val="00704C6A"/>
    <w:rsid w:val="007D7B55"/>
    <w:rsid w:val="00806308"/>
    <w:rsid w:val="008C1554"/>
    <w:rsid w:val="00960AB5"/>
    <w:rsid w:val="00966BF8"/>
    <w:rsid w:val="009955EF"/>
    <w:rsid w:val="009C3E47"/>
    <w:rsid w:val="00A71A01"/>
    <w:rsid w:val="00AC5552"/>
    <w:rsid w:val="00B27503"/>
    <w:rsid w:val="00C21211"/>
    <w:rsid w:val="00C22AD2"/>
    <w:rsid w:val="00CA2635"/>
    <w:rsid w:val="00D5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2C46F"/>
  <w15:docId w15:val="{3EE4BF75-C0A5-44DB-9FC7-E297F4DA6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713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C3E4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E47"/>
    <w:rPr>
      <w:rFonts w:ascii="Calibri" w:eastAsia="Calibri" w:hAnsi="Calibri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C155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C1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818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2024-04-04T08:24:00Z</cp:lastPrinted>
  <dcterms:created xsi:type="dcterms:W3CDTF">2021-04-07T12:50:00Z</dcterms:created>
  <dcterms:modified xsi:type="dcterms:W3CDTF">2024-04-04T08:25:00Z</dcterms:modified>
</cp:coreProperties>
</file>